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54" w:rsidRDefault="00BF7F54" w:rsidP="00BF7F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BF7F54" w:rsidRDefault="00BF7F54" w:rsidP="00BF7F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проекту постановления Губернатора Астраханской области </w:t>
      </w:r>
    </w:p>
    <w:p w:rsidR="00BF7F54" w:rsidRDefault="00BF7F54" w:rsidP="00BF7F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 внесении изменений в постановлени</w:t>
      </w:r>
      <w:r w:rsidR="001B592A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Губернатора Астраханской области </w:t>
      </w:r>
    </w:p>
    <w:p w:rsidR="00BF7F54" w:rsidRDefault="00E232AE" w:rsidP="00BF7F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 17.01.2011 № </w:t>
      </w:r>
      <w:r w:rsidR="00BF7F54">
        <w:rPr>
          <w:bCs/>
          <w:sz w:val="28"/>
          <w:szCs w:val="28"/>
        </w:rPr>
        <w:t>4</w:t>
      </w:r>
      <w:r w:rsidR="00773664">
        <w:rPr>
          <w:bCs/>
          <w:sz w:val="28"/>
          <w:szCs w:val="28"/>
        </w:rPr>
        <w:t>, от 09.10.2023 № 124</w:t>
      </w:r>
      <w:r w:rsidR="00BF7F54">
        <w:rPr>
          <w:bCs/>
          <w:sz w:val="28"/>
          <w:szCs w:val="28"/>
        </w:rPr>
        <w:t>»</w:t>
      </w:r>
    </w:p>
    <w:p w:rsidR="000F11D3" w:rsidRDefault="000F11D3" w:rsidP="00BF7F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1790C" w:rsidRDefault="00B1790C" w:rsidP="00B179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постановления Губернатора Астраханской области «О внесении изменений в </w:t>
      </w:r>
      <w:r w:rsidR="00773664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 xml:space="preserve"> Губернатора Астраханской области от 17.01.2011 № 4</w:t>
      </w:r>
      <w:r w:rsidR="00773664">
        <w:rPr>
          <w:bCs/>
          <w:sz w:val="28"/>
          <w:szCs w:val="28"/>
        </w:rPr>
        <w:t>, от 09.10.2023 № 124</w:t>
      </w:r>
      <w:r>
        <w:rPr>
          <w:bCs/>
          <w:sz w:val="28"/>
          <w:szCs w:val="28"/>
        </w:rPr>
        <w:t>» (далее – проект постановления) подготовлен в связи кадровыми изменениями.</w:t>
      </w:r>
    </w:p>
    <w:p w:rsidR="00773664" w:rsidRDefault="00B1790C" w:rsidP="0016468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предлагается</w:t>
      </w:r>
      <w:r w:rsidR="00773664">
        <w:rPr>
          <w:sz w:val="28"/>
          <w:szCs w:val="28"/>
        </w:rPr>
        <w:t>:</w:t>
      </w:r>
    </w:p>
    <w:p w:rsidR="0016468B" w:rsidRDefault="00773664" w:rsidP="0016468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1790C">
        <w:rPr>
          <w:sz w:val="28"/>
          <w:szCs w:val="28"/>
        </w:rPr>
        <w:t xml:space="preserve">вывести из состава постоянно действующего координационного совещания по обеспечению правопорядка в Астраханской области, утвержденного постановлением </w:t>
      </w:r>
      <w:r w:rsidR="00B1790C">
        <w:rPr>
          <w:bCs/>
          <w:sz w:val="28"/>
          <w:szCs w:val="28"/>
        </w:rPr>
        <w:t>Губернатора Астраханской области от 17.01.2011 № 4</w:t>
      </w:r>
      <w:r w:rsidR="00B1790C">
        <w:rPr>
          <w:sz w:val="28"/>
          <w:szCs w:val="28"/>
        </w:rPr>
        <w:t xml:space="preserve"> (далее – состав постоянно действующего координационного совещания),</w:t>
      </w:r>
      <w:r w:rsidR="00712F67">
        <w:rPr>
          <w:sz w:val="28"/>
          <w:szCs w:val="28"/>
        </w:rPr>
        <w:t xml:space="preserve"> </w:t>
      </w:r>
      <w:r w:rsidR="0016468B">
        <w:rPr>
          <w:sz w:val="28"/>
          <w:szCs w:val="28"/>
        </w:rPr>
        <w:t>Боболю В.С., Бондареву А.А., Ваганова А.Н., Князева О.А., Кудаева К.А., Левшина С.А., Полумордвинова О.А., Юнусова Р.И.</w:t>
      </w:r>
      <w:r>
        <w:rPr>
          <w:sz w:val="28"/>
          <w:szCs w:val="28"/>
        </w:rPr>
        <w:t>;</w:t>
      </w:r>
    </w:p>
    <w:p w:rsidR="00773664" w:rsidRDefault="00773664" w:rsidP="002C714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в</w:t>
      </w:r>
      <w:r w:rsidR="00B1790C">
        <w:rPr>
          <w:sz w:val="28"/>
          <w:szCs w:val="28"/>
        </w:rPr>
        <w:t xml:space="preserve">вести в состав постоянно действующего координационного совещания </w:t>
      </w:r>
      <w:r w:rsidR="002C714E" w:rsidRPr="003D023A">
        <w:rPr>
          <w:bCs/>
          <w:sz w:val="28"/>
          <w:szCs w:val="28"/>
        </w:rPr>
        <w:t>Афанасьева Д.А. – вице-губернатора – председателя Правительства Астраханской области (заместител</w:t>
      </w:r>
      <w:r w:rsidR="002C656D">
        <w:rPr>
          <w:bCs/>
          <w:sz w:val="28"/>
          <w:szCs w:val="28"/>
        </w:rPr>
        <w:t>ем</w:t>
      </w:r>
      <w:r w:rsidR="002C714E" w:rsidRPr="003D023A">
        <w:rPr>
          <w:bCs/>
          <w:sz w:val="28"/>
          <w:szCs w:val="28"/>
        </w:rPr>
        <w:t xml:space="preserve"> председателя постоянно действующего координационного совещания)</w:t>
      </w:r>
      <w:r w:rsidR="002C714E">
        <w:rPr>
          <w:bCs/>
          <w:sz w:val="28"/>
          <w:szCs w:val="28"/>
        </w:rPr>
        <w:t xml:space="preserve">, </w:t>
      </w:r>
      <w:r w:rsidR="002C714E" w:rsidRPr="003D023A">
        <w:rPr>
          <w:bCs/>
          <w:sz w:val="28"/>
          <w:szCs w:val="28"/>
        </w:rPr>
        <w:t>Борисенко В.В. – военног</w:t>
      </w:r>
      <w:r w:rsidR="002C714E">
        <w:rPr>
          <w:bCs/>
          <w:sz w:val="28"/>
          <w:szCs w:val="28"/>
        </w:rPr>
        <w:t xml:space="preserve">о прокурора Каспийской флотилии, </w:t>
      </w:r>
      <w:r w:rsidR="00D3347A">
        <w:rPr>
          <w:bCs/>
          <w:sz w:val="28"/>
          <w:szCs w:val="28"/>
        </w:rPr>
        <w:t xml:space="preserve">Волынского И.А. – заместителя </w:t>
      </w:r>
      <w:r w:rsidR="00D3347A" w:rsidRPr="003D023A">
        <w:rPr>
          <w:bCs/>
          <w:sz w:val="28"/>
          <w:szCs w:val="28"/>
        </w:rPr>
        <w:t>председателя Правительства Астраханской области</w:t>
      </w:r>
      <w:r w:rsidR="00D3347A">
        <w:rPr>
          <w:bCs/>
          <w:sz w:val="28"/>
          <w:szCs w:val="28"/>
        </w:rPr>
        <w:t xml:space="preserve">, </w:t>
      </w:r>
      <w:r w:rsidR="002C714E" w:rsidRPr="003D023A">
        <w:rPr>
          <w:bCs/>
          <w:sz w:val="28"/>
          <w:szCs w:val="28"/>
        </w:rPr>
        <w:t>Редькина И. А. – главу муниципального образования «Г</w:t>
      </w:r>
      <w:r w:rsidR="002C714E">
        <w:rPr>
          <w:bCs/>
          <w:sz w:val="28"/>
          <w:szCs w:val="28"/>
        </w:rPr>
        <w:t xml:space="preserve">ородской округ город Астрахань», </w:t>
      </w:r>
      <w:r w:rsidR="002C714E" w:rsidRPr="003D023A">
        <w:rPr>
          <w:bCs/>
          <w:sz w:val="28"/>
          <w:szCs w:val="28"/>
        </w:rPr>
        <w:t>Сызранова А.В. – первого заместителя начальника управления по внутренней политике администрации Губернатора Астраханской области</w:t>
      </w:r>
      <w:r w:rsidR="002C714E">
        <w:rPr>
          <w:bCs/>
          <w:sz w:val="28"/>
          <w:szCs w:val="28"/>
        </w:rPr>
        <w:t xml:space="preserve">, </w:t>
      </w:r>
      <w:r w:rsidR="002C714E" w:rsidRPr="003D023A">
        <w:rPr>
          <w:bCs/>
          <w:sz w:val="28"/>
          <w:szCs w:val="28"/>
        </w:rPr>
        <w:t>Тимофеева А.С. – министра региональной безопасности Астраханской области</w:t>
      </w:r>
      <w:r w:rsidR="002C714E">
        <w:rPr>
          <w:bCs/>
          <w:sz w:val="28"/>
          <w:szCs w:val="28"/>
        </w:rPr>
        <w:t xml:space="preserve">, </w:t>
      </w:r>
      <w:r w:rsidR="00D3347A">
        <w:rPr>
          <w:bCs/>
          <w:sz w:val="28"/>
          <w:szCs w:val="28"/>
        </w:rPr>
        <w:t>Фадееву А.В. – У</w:t>
      </w:r>
      <w:r w:rsidR="002C714E" w:rsidRPr="003D023A">
        <w:rPr>
          <w:bCs/>
          <w:sz w:val="28"/>
          <w:szCs w:val="28"/>
        </w:rPr>
        <w:t>полномоченного по правам ребенка в Астраханской области</w:t>
      </w:r>
      <w:r>
        <w:rPr>
          <w:bCs/>
          <w:sz w:val="28"/>
          <w:szCs w:val="28"/>
        </w:rPr>
        <w:t>;</w:t>
      </w:r>
    </w:p>
    <w:p w:rsidR="000F11D3" w:rsidRDefault="00773664" w:rsidP="000F11D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F11D3">
        <w:rPr>
          <w:sz w:val="28"/>
          <w:szCs w:val="28"/>
        </w:rPr>
        <w:t xml:space="preserve">вывести из состава совета по реализации государственной миграционной политики на территории Астраханской области, утвержденного постановлением </w:t>
      </w:r>
      <w:r w:rsidR="000F11D3">
        <w:rPr>
          <w:bCs/>
          <w:sz w:val="28"/>
          <w:szCs w:val="28"/>
        </w:rPr>
        <w:t>Губернатора Астраханской области от 09.10.2023 № 124</w:t>
      </w:r>
      <w:r w:rsidR="000F11D3">
        <w:rPr>
          <w:sz w:val="28"/>
          <w:szCs w:val="28"/>
        </w:rPr>
        <w:t xml:space="preserve">, Боболю В.С., </w:t>
      </w:r>
      <w:r w:rsidR="00D3347A">
        <w:rPr>
          <w:sz w:val="28"/>
          <w:szCs w:val="28"/>
        </w:rPr>
        <w:t xml:space="preserve">Волынского И.А., </w:t>
      </w:r>
      <w:r w:rsidR="000F11D3">
        <w:rPr>
          <w:sz w:val="28"/>
          <w:szCs w:val="28"/>
        </w:rPr>
        <w:t>Гаджиева М.С., Заплавнова Д.М., Левшина С.А., Полумордвинова О.А., Юнусова Р.И;</w:t>
      </w:r>
    </w:p>
    <w:p w:rsidR="002C714E" w:rsidRPr="003D023A" w:rsidRDefault="000F11D3" w:rsidP="000F11D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ввести в состав совета по реализации государственной миграционной политики на территории Астраханской области, утвержденного постановлением </w:t>
      </w:r>
      <w:r>
        <w:rPr>
          <w:bCs/>
          <w:sz w:val="28"/>
          <w:szCs w:val="28"/>
        </w:rPr>
        <w:t>Губернатора Астраханской области от 09.10.2023 № 124</w:t>
      </w:r>
      <w:r>
        <w:rPr>
          <w:sz w:val="28"/>
          <w:szCs w:val="28"/>
        </w:rPr>
        <w:t xml:space="preserve">, Гудименко А.А. – министра социального развития и труда Астраханской области, Полянскую Э.В. – министра экономического развития Астраханской области, Редькина И. А. – главу муниципального образования «Городской округ город Астрахань», Сызранова А.В. – первого заместителя начальника управления по внутренней политике администрации Губернатора Астраханской области, Тимофеева А.С. – министра региональной безопасности Астраханской области. </w:t>
      </w:r>
      <w:bookmarkStart w:id="0" w:name="_GoBack"/>
      <w:bookmarkEnd w:id="0"/>
    </w:p>
    <w:p w:rsidR="00071B6D" w:rsidRDefault="00071B6D" w:rsidP="00071B6D">
      <w:pPr>
        <w:ind w:firstLine="709"/>
        <w:jc w:val="both"/>
        <w:rPr>
          <w:sz w:val="28"/>
          <w:szCs w:val="28"/>
        </w:rPr>
      </w:pPr>
      <w:r w:rsidRPr="00C27B9E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постановления </w:t>
      </w:r>
      <w:r w:rsidRPr="00C27B9E">
        <w:rPr>
          <w:sz w:val="28"/>
          <w:szCs w:val="28"/>
        </w:rPr>
        <w:t xml:space="preserve">отсутствуют коррупциогенные факторы, положения, способствующие возникновению рисков нарушения антимонопольного законодательства, положения, вводящие избыточные </w:t>
      </w:r>
      <w:r w:rsidRPr="00C27B9E">
        <w:rPr>
          <w:sz w:val="28"/>
          <w:szCs w:val="28"/>
        </w:rPr>
        <w:lastRenderedPageBreak/>
        <w:t xml:space="preserve">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C27B9E">
        <w:rPr>
          <w:sz w:val="28"/>
          <w:szCs w:val="28"/>
        </w:rPr>
        <w:t>иной экономической деятельности</w:t>
      </w:r>
      <w:proofErr w:type="gramEnd"/>
      <w:r w:rsidRPr="00C27B9E">
        <w:rPr>
          <w:sz w:val="28"/>
          <w:szCs w:val="28"/>
        </w:rPr>
        <w:t xml:space="preserve"> и бюджет</w:t>
      </w:r>
      <w:r>
        <w:rPr>
          <w:sz w:val="28"/>
          <w:szCs w:val="28"/>
        </w:rPr>
        <w:t>а Астраханской области</w:t>
      </w:r>
      <w:r w:rsidRPr="00C27B9E">
        <w:rPr>
          <w:sz w:val="28"/>
          <w:szCs w:val="28"/>
        </w:rPr>
        <w:t>.</w:t>
      </w:r>
    </w:p>
    <w:p w:rsidR="00071B6D" w:rsidRDefault="00071B6D" w:rsidP="00071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не потребует выделения дополнительных </w:t>
      </w:r>
      <w:r w:rsidR="00F2148B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средств из бюджета Астраханской области, а также принятия нормативных правовых актов Астраханской области, внесения изменений в нормативные правовые акты, в том числе признания их утратившими силу.</w:t>
      </w:r>
    </w:p>
    <w:p w:rsidR="00071B6D" w:rsidRDefault="00071B6D" w:rsidP="00071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0F11D3">
        <w:rPr>
          <w:sz w:val="28"/>
          <w:szCs w:val="28"/>
        </w:rPr>
        <w:t>2</w:t>
      </w:r>
      <w:r w:rsidR="00A07EDB">
        <w:rPr>
          <w:sz w:val="28"/>
          <w:szCs w:val="28"/>
        </w:rPr>
        <w:t>0</w:t>
      </w:r>
      <w:r>
        <w:rPr>
          <w:sz w:val="28"/>
          <w:szCs w:val="28"/>
        </w:rPr>
        <w:t xml:space="preserve">.11.2024 размещен для проведения независимой антикоррупционной экспертизы на официальном сайте министерства региональной безопасности Астраханской области в информационно-телекоммуникационной сети «Интернет» </w:t>
      </w:r>
      <w:r w:rsidRPr="004A1851">
        <w:rPr>
          <w:sz w:val="28"/>
          <w:szCs w:val="28"/>
        </w:rPr>
        <w:t>http:/</w:t>
      </w:r>
      <w:r>
        <w:rPr>
          <w:sz w:val="28"/>
          <w:szCs w:val="28"/>
        </w:rPr>
        <w:t>/www.</w:t>
      </w:r>
      <w:r>
        <w:rPr>
          <w:sz w:val="28"/>
          <w:szCs w:val="28"/>
          <w:lang w:val="en-US"/>
        </w:rPr>
        <w:t>mrb</w:t>
      </w:r>
      <w:r w:rsidRPr="004A1851">
        <w:rPr>
          <w:sz w:val="28"/>
          <w:szCs w:val="28"/>
        </w:rPr>
        <w:t>.astrobl.ru</w:t>
      </w:r>
      <w:r>
        <w:rPr>
          <w:sz w:val="28"/>
          <w:szCs w:val="28"/>
        </w:rPr>
        <w:t>.</w:t>
      </w:r>
    </w:p>
    <w:p w:rsidR="00972332" w:rsidRDefault="00972332" w:rsidP="00BF7F54">
      <w:pPr>
        <w:rPr>
          <w:sz w:val="28"/>
          <w:szCs w:val="28"/>
        </w:rPr>
      </w:pPr>
    </w:p>
    <w:p w:rsidR="000F11D3" w:rsidRDefault="000F11D3" w:rsidP="00BF7F54">
      <w:pPr>
        <w:rPr>
          <w:sz w:val="28"/>
          <w:szCs w:val="28"/>
        </w:rPr>
      </w:pPr>
    </w:p>
    <w:p w:rsidR="000F11D3" w:rsidRDefault="000F11D3" w:rsidP="00BF7F54">
      <w:pPr>
        <w:rPr>
          <w:sz w:val="28"/>
          <w:szCs w:val="28"/>
        </w:rPr>
      </w:pPr>
    </w:p>
    <w:p w:rsidR="005A4A47" w:rsidRDefault="005A4A47" w:rsidP="00BF7F54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Министр региональной безопасности</w:t>
      </w:r>
    </w:p>
    <w:p w:rsidR="007E075A" w:rsidRDefault="005A4A47" w:rsidP="00BF7F54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Астраханской области</w:t>
      </w:r>
      <w:r w:rsidR="00BF7F54">
        <w:rPr>
          <w:sz w:val="28"/>
          <w:szCs w:val="28"/>
          <w:lang w:val="x-none" w:eastAsia="x-none"/>
        </w:rPr>
        <w:t xml:space="preserve">                   </w:t>
      </w:r>
      <w:r>
        <w:rPr>
          <w:sz w:val="28"/>
          <w:szCs w:val="28"/>
          <w:lang w:eastAsia="x-none"/>
        </w:rPr>
        <w:t xml:space="preserve">     </w:t>
      </w:r>
      <w:r w:rsidR="007F2097">
        <w:rPr>
          <w:sz w:val="28"/>
          <w:szCs w:val="28"/>
          <w:lang w:eastAsia="x-none"/>
        </w:rPr>
        <w:t xml:space="preserve">              </w:t>
      </w:r>
      <w:r w:rsidR="00972332">
        <w:rPr>
          <w:sz w:val="28"/>
          <w:szCs w:val="28"/>
          <w:lang w:eastAsia="x-none"/>
        </w:rPr>
        <w:t xml:space="preserve">                               А</w:t>
      </w:r>
      <w:r w:rsidR="00B4500A">
        <w:rPr>
          <w:sz w:val="28"/>
          <w:szCs w:val="28"/>
          <w:lang w:eastAsia="x-none"/>
        </w:rPr>
        <w:t xml:space="preserve">.С. </w:t>
      </w:r>
      <w:r w:rsidR="00972332">
        <w:rPr>
          <w:sz w:val="28"/>
          <w:szCs w:val="28"/>
          <w:lang w:eastAsia="x-none"/>
        </w:rPr>
        <w:t>Тимофеев</w:t>
      </w:r>
    </w:p>
    <w:sectPr w:rsidR="007E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005DEB"/>
    <w:rsid w:val="00071B6D"/>
    <w:rsid w:val="000B65B9"/>
    <w:rsid w:val="000F11D3"/>
    <w:rsid w:val="00103CD8"/>
    <w:rsid w:val="0016468B"/>
    <w:rsid w:val="00193DB9"/>
    <w:rsid w:val="001B592A"/>
    <w:rsid w:val="001D511C"/>
    <w:rsid w:val="002C4E20"/>
    <w:rsid w:val="002C656D"/>
    <w:rsid w:val="002C714E"/>
    <w:rsid w:val="00310C37"/>
    <w:rsid w:val="00314B18"/>
    <w:rsid w:val="003C1639"/>
    <w:rsid w:val="004044E7"/>
    <w:rsid w:val="004155F3"/>
    <w:rsid w:val="004623F1"/>
    <w:rsid w:val="004834B5"/>
    <w:rsid w:val="0049240A"/>
    <w:rsid w:val="004A1D98"/>
    <w:rsid w:val="004E3A58"/>
    <w:rsid w:val="004F40BF"/>
    <w:rsid w:val="00515749"/>
    <w:rsid w:val="005A4A47"/>
    <w:rsid w:val="005F48B9"/>
    <w:rsid w:val="00611518"/>
    <w:rsid w:val="006121CF"/>
    <w:rsid w:val="0065634C"/>
    <w:rsid w:val="00682E1F"/>
    <w:rsid w:val="006C3C15"/>
    <w:rsid w:val="006E3139"/>
    <w:rsid w:val="00712F67"/>
    <w:rsid w:val="00773664"/>
    <w:rsid w:val="007E075A"/>
    <w:rsid w:val="007F2097"/>
    <w:rsid w:val="007F2554"/>
    <w:rsid w:val="00802CFE"/>
    <w:rsid w:val="00803FCC"/>
    <w:rsid w:val="0091128B"/>
    <w:rsid w:val="00970812"/>
    <w:rsid w:val="00972332"/>
    <w:rsid w:val="00A07EDB"/>
    <w:rsid w:val="00A14F0D"/>
    <w:rsid w:val="00A17284"/>
    <w:rsid w:val="00A25C6C"/>
    <w:rsid w:val="00A7586A"/>
    <w:rsid w:val="00B1790C"/>
    <w:rsid w:val="00B4500A"/>
    <w:rsid w:val="00B81B67"/>
    <w:rsid w:val="00BF7F54"/>
    <w:rsid w:val="00C20E05"/>
    <w:rsid w:val="00D3347A"/>
    <w:rsid w:val="00DF4911"/>
    <w:rsid w:val="00E01FE7"/>
    <w:rsid w:val="00E232AE"/>
    <w:rsid w:val="00EB64D3"/>
    <w:rsid w:val="00ED6913"/>
    <w:rsid w:val="00F2148B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6CB8"/>
  <w15:docId w15:val="{D2E7770B-4B85-416D-B6C9-35B1C431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F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D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Зайсунов Павел Иванович</dc:creator>
  <cp:lastModifiedBy>Козин Анатолий Михайлович</cp:lastModifiedBy>
  <cp:revision>51</cp:revision>
  <cp:lastPrinted>2024-11-26T04:55:00Z</cp:lastPrinted>
  <dcterms:created xsi:type="dcterms:W3CDTF">2022-01-18T06:23:00Z</dcterms:created>
  <dcterms:modified xsi:type="dcterms:W3CDTF">2024-11-26T09:39:00Z</dcterms:modified>
</cp:coreProperties>
</file>