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80" w:rsidRDefault="0000618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06180" w:rsidRDefault="00006180">
      <w:pPr>
        <w:pStyle w:val="ConsPlusNormal"/>
        <w:jc w:val="both"/>
        <w:outlineLvl w:val="0"/>
      </w:pPr>
    </w:p>
    <w:p w:rsidR="00006180" w:rsidRDefault="00006180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006180" w:rsidRDefault="00006180">
      <w:pPr>
        <w:pStyle w:val="ConsPlusTitle"/>
        <w:jc w:val="center"/>
      </w:pPr>
    </w:p>
    <w:p w:rsidR="00006180" w:rsidRDefault="00006180">
      <w:pPr>
        <w:pStyle w:val="ConsPlusTitle"/>
        <w:jc w:val="center"/>
      </w:pPr>
      <w:r>
        <w:t>ПОСТАНОВЛЕНИЕ</w:t>
      </w:r>
    </w:p>
    <w:p w:rsidR="00006180" w:rsidRDefault="00006180">
      <w:pPr>
        <w:pStyle w:val="ConsPlusTitle"/>
        <w:jc w:val="center"/>
      </w:pPr>
      <w:r>
        <w:t>от 21 ноября 2012 г. N 501-П</w:t>
      </w:r>
    </w:p>
    <w:p w:rsidR="00006180" w:rsidRDefault="00006180">
      <w:pPr>
        <w:pStyle w:val="ConsPlusTitle"/>
        <w:jc w:val="center"/>
      </w:pPr>
    </w:p>
    <w:p w:rsidR="00006180" w:rsidRDefault="00006180">
      <w:pPr>
        <w:pStyle w:val="ConsPlusTitle"/>
        <w:jc w:val="center"/>
      </w:pPr>
      <w:r>
        <w:t>О КОМИССИИ ПО АТТЕСТАЦИИ АВАРИЙНО-СПАСАТЕЛЬНЫХ СЛУЖБ,</w:t>
      </w:r>
    </w:p>
    <w:p w:rsidR="00006180" w:rsidRDefault="00006180">
      <w:pPr>
        <w:pStyle w:val="ConsPlusTitle"/>
        <w:jc w:val="center"/>
      </w:pPr>
      <w:r>
        <w:t>АВАРИЙНО-СПАСАТЕЛЬНЫХ ФОРМИРОВАНИЙ, СПАСАТЕЛЕЙ И ГРАЖДАН,</w:t>
      </w:r>
    </w:p>
    <w:p w:rsidR="00006180" w:rsidRDefault="00006180">
      <w:pPr>
        <w:pStyle w:val="ConsPlusTitle"/>
        <w:jc w:val="center"/>
      </w:pPr>
      <w:proofErr w:type="gramStart"/>
      <w:r>
        <w:t>ПРИОБРЕТАЮЩИХ</w:t>
      </w:r>
      <w:proofErr w:type="gramEnd"/>
      <w:r>
        <w:t xml:space="preserve"> СТАТУС СПАСАТЕЛЯ НА ТЕРРИТОРИИ</w:t>
      </w:r>
    </w:p>
    <w:p w:rsidR="00006180" w:rsidRDefault="00006180">
      <w:pPr>
        <w:pStyle w:val="ConsPlusTitle"/>
        <w:jc w:val="center"/>
      </w:pPr>
      <w:r>
        <w:t>АСТРАХАНСКОЙ ОБЛАСТИ</w:t>
      </w:r>
    </w:p>
    <w:p w:rsidR="00006180" w:rsidRDefault="000061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61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180" w:rsidRDefault="000061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180" w:rsidRDefault="000061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180" w:rsidRDefault="000061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180" w:rsidRDefault="000061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006180" w:rsidRDefault="00006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15.03.2013 </w:t>
            </w:r>
            <w:hyperlink r:id="rId6">
              <w:r>
                <w:rPr>
                  <w:color w:val="0000FF"/>
                </w:rPr>
                <w:t>N 61-П</w:t>
              </w:r>
            </w:hyperlink>
            <w:r>
              <w:rPr>
                <w:color w:val="392C69"/>
              </w:rPr>
              <w:t xml:space="preserve">, от 09.09.2013 </w:t>
            </w:r>
            <w:hyperlink r:id="rId7">
              <w:r>
                <w:rPr>
                  <w:color w:val="0000FF"/>
                </w:rPr>
                <w:t>N 343-П</w:t>
              </w:r>
            </w:hyperlink>
            <w:r>
              <w:rPr>
                <w:color w:val="392C69"/>
              </w:rPr>
              <w:t>,</w:t>
            </w:r>
          </w:p>
          <w:p w:rsidR="00006180" w:rsidRDefault="00006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13.02.2014 </w:t>
            </w:r>
            <w:hyperlink r:id="rId8">
              <w:r>
                <w:rPr>
                  <w:color w:val="0000FF"/>
                </w:rPr>
                <w:t>N 36-П</w:t>
              </w:r>
            </w:hyperlink>
            <w:r>
              <w:rPr>
                <w:color w:val="392C69"/>
              </w:rPr>
              <w:t xml:space="preserve">, от 21.05.2014 </w:t>
            </w:r>
            <w:hyperlink r:id="rId9">
              <w:r>
                <w:rPr>
                  <w:color w:val="0000FF"/>
                </w:rPr>
                <w:t>N 193-П</w:t>
              </w:r>
            </w:hyperlink>
            <w:r>
              <w:rPr>
                <w:color w:val="392C69"/>
              </w:rPr>
              <w:t>,</w:t>
            </w:r>
          </w:p>
          <w:p w:rsidR="00006180" w:rsidRDefault="00006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10">
              <w:r>
                <w:rPr>
                  <w:color w:val="0000FF"/>
                </w:rPr>
                <w:t>N 338-П</w:t>
              </w:r>
            </w:hyperlink>
            <w:r>
              <w:rPr>
                <w:color w:val="392C69"/>
              </w:rPr>
              <w:t xml:space="preserve">, от 04.02.2016 </w:t>
            </w:r>
            <w:hyperlink r:id="rId11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>,</w:t>
            </w:r>
          </w:p>
          <w:p w:rsidR="00006180" w:rsidRDefault="00006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25.01.2017 </w:t>
            </w:r>
            <w:hyperlink r:id="rId12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 xml:space="preserve">, от 08.02.2018 </w:t>
            </w:r>
            <w:hyperlink r:id="rId13">
              <w:r>
                <w:rPr>
                  <w:color w:val="0000FF"/>
                </w:rPr>
                <w:t>N 44-П</w:t>
              </w:r>
            </w:hyperlink>
            <w:r>
              <w:rPr>
                <w:color w:val="392C69"/>
              </w:rPr>
              <w:t xml:space="preserve">, от 12.07.2018 </w:t>
            </w:r>
            <w:hyperlink r:id="rId14">
              <w:r>
                <w:rPr>
                  <w:color w:val="0000FF"/>
                </w:rPr>
                <w:t>N 287-П</w:t>
              </w:r>
            </w:hyperlink>
            <w:r>
              <w:rPr>
                <w:color w:val="392C69"/>
              </w:rPr>
              <w:t>,</w:t>
            </w:r>
          </w:p>
          <w:p w:rsidR="00006180" w:rsidRDefault="00006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15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 xml:space="preserve">, от 29.11.2019 </w:t>
            </w:r>
            <w:hyperlink r:id="rId16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02.10.2020 </w:t>
            </w:r>
            <w:hyperlink r:id="rId17">
              <w:r>
                <w:rPr>
                  <w:color w:val="0000FF"/>
                </w:rPr>
                <w:t>N 451-П</w:t>
              </w:r>
            </w:hyperlink>
            <w:r>
              <w:rPr>
                <w:color w:val="392C69"/>
              </w:rPr>
              <w:t>,</w:t>
            </w:r>
          </w:p>
          <w:p w:rsidR="00006180" w:rsidRDefault="00006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09.12.2021 </w:t>
            </w:r>
            <w:hyperlink r:id="rId18">
              <w:r>
                <w:rPr>
                  <w:color w:val="0000FF"/>
                </w:rPr>
                <w:t>N 576-П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180" w:rsidRDefault="00006180">
            <w:pPr>
              <w:pStyle w:val="ConsPlusNormal"/>
            </w:pPr>
          </w:p>
        </w:tc>
      </w:tr>
    </w:tbl>
    <w:p w:rsidR="00006180" w:rsidRDefault="00006180">
      <w:pPr>
        <w:pStyle w:val="ConsPlusNormal"/>
        <w:jc w:val="both"/>
      </w:pPr>
    </w:p>
    <w:p w:rsidR="00006180" w:rsidRDefault="00006180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22.08.1995 N 151-ФЗ "Об аварийно-спасательных службах и статусе спасателей",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22.12.2011 N 1091 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спасателя", протоколом заседания Межведомственной комиссии по аттестации аварийно-спасательных формирований, спасателей и образовательных учреждений по их подготовке от 05.06.2012 N 2 Правительство Астраханской области постановляет:</w:t>
      </w:r>
      <w:proofErr w:type="gramEnd"/>
    </w:p>
    <w:p w:rsidR="00006180" w:rsidRDefault="00006180">
      <w:pPr>
        <w:pStyle w:val="ConsPlusNormal"/>
        <w:spacing w:before="220"/>
        <w:ind w:firstLine="540"/>
        <w:jc w:val="both"/>
      </w:pPr>
      <w:r>
        <w:t xml:space="preserve">1. Создать комиссию по аттестации аварийно-спасательных служб, аварийно-спасательных формирований, спасателей и граждан, приобретающих статус спасателя на территории Астраханской области и утвердить ее </w:t>
      </w:r>
      <w:hyperlink w:anchor="P39">
        <w:r>
          <w:rPr>
            <w:color w:val="0000FF"/>
          </w:rPr>
          <w:t>состав</w:t>
        </w:r>
      </w:hyperlink>
      <w:r>
        <w:t xml:space="preserve"> (прилагается).</w:t>
      </w:r>
    </w:p>
    <w:p w:rsidR="00006180" w:rsidRDefault="000061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09.09.2013 N 343-П)</w:t>
      </w:r>
    </w:p>
    <w:p w:rsidR="00006180" w:rsidRDefault="0000618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комиссия по аттестации аварийно-спасательных служб, аварийно-спасательных формирований, спасателей и граждан, приобретающих статус спасателя на территории Астраханской области, в своей работе руководствуется </w:t>
      </w:r>
      <w:hyperlink r:id="rId22">
        <w:r>
          <w:rPr>
            <w:color w:val="0000FF"/>
          </w:rPr>
          <w:t>Положением</w:t>
        </w:r>
      </w:hyperlink>
      <w:r>
        <w:t xml:space="preserve"> о постоянно действующих комиссиях по аттестации аварийно-спасательных служб, аварийно-спасательных формирований, спасателей и граждан, приобретающих статус спасателя,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20.02.2013 N 102</w:t>
      </w:r>
      <w:proofErr w:type="gramEnd"/>
      <w:r>
        <w:t>.</w:t>
      </w:r>
    </w:p>
    <w:p w:rsidR="00006180" w:rsidRDefault="00006180">
      <w:pPr>
        <w:pStyle w:val="ConsPlusNormal"/>
        <w:jc w:val="both"/>
      </w:pPr>
      <w:r>
        <w:t xml:space="preserve">(п. 2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09.09.2013 N 343-П)</w:t>
      </w:r>
    </w:p>
    <w:p w:rsidR="00006180" w:rsidRDefault="00006180">
      <w:pPr>
        <w:pStyle w:val="ConsPlusNormal"/>
        <w:spacing w:before="22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006180" w:rsidRDefault="00006180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006180" w:rsidRDefault="00006180">
      <w:pPr>
        <w:pStyle w:val="ConsPlusNormal"/>
        <w:jc w:val="both"/>
      </w:pPr>
    </w:p>
    <w:p w:rsidR="00006180" w:rsidRDefault="00006180">
      <w:pPr>
        <w:pStyle w:val="ConsPlusNormal"/>
        <w:jc w:val="right"/>
      </w:pPr>
      <w:r>
        <w:t>И.о. Губернатора Астраханской области</w:t>
      </w:r>
    </w:p>
    <w:p w:rsidR="00006180" w:rsidRDefault="00006180">
      <w:pPr>
        <w:pStyle w:val="ConsPlusNormal"/>
        <w:jc w:val="right"/>
      </w:pPr>
      <w:r>
        <w:t>К.А.МАРКЕЛОВ</w:t>
      </w:r>
    </w:p>
    <w:p w:rsidR="00006180" w:rsidRDefault="00006180">
      <w:pPr>
        <w:pStyle w:val="ConsPlusNormal"/>
        <w:jc w:val="both"/>
      </w:pPr>
    </w:p>
    <w:p w:rsidR="00006180" w:rsidRDefault="00006180">
      <w:pPr>
        <w:pStyle w:val="ConsPlusNormal"/>
        <w:jc w:val="both"/>
      </w:pPr>
    </w:p>
    <w:p w:rsidR="00006180" w:rsidRDefault="00006180">
      <w:pPr>
        <w:pStyle w:val="ConsPlusNormal"/>
        <w:jc w:val="both"/>
      </w:pPr>
    </w:p>
    <w:p w:rsidR="00006180" w:rsidRDefault="00006180">
      <w:pPr>
        <w:pStyle w:val="ConsPlusNormal"/>
        <w:jc w:val="both"/>
      </w:pPr>
    </w:p>
    <w:p w:rsidR="00006180" w:rsidRDefault="00006180">
      <w:pPr>
        <w:pStyle w:val="ConsPlusNormal"/>
        <w:jc w:val="both"/>
      </w:pPr>
    </w:p>
    <w:p w:rsidR="00006180" w:rsidRDefault="00006180">
      <w:pPr>
        <w:pStyle w:val="ConsPlusNormal"/>
        <w:jc w:val="right"/>
        <w:outlineLvl w:val="0"/>
      </w:pPr>
      <w:r>
        <w:t>Утвержден</w:t>
      </w:r>
    </w:p>
    <w:p w:rsidR="00006180" w:rsidRDefault="00006180">
      <w:pPr>
        <w:pStyle w:val="ConsPlusNormal"/>
        <w:jc w:val="right"/>
      </w:pPr>
      <w:r>
        <w:t>Постановлением Правительства</w:t>
      </w:r>
    </w:p>
    <w:p w:rsidR="00006180" w:rsidRDefault="00006180">
      <w:pPr>
        <w:pStyle w:val="ConsPlusNormal"/>
        <w:jc w:val="right"/>
      </w:pPr>
      <w:r>
        <w:t>Астраханской области</w:t>
      </w:r>
    </w:p>
    <w:p w:rsidR="00006180" w:rsidRDefault="00006180">
      <w:pPr>
        <w:pStyle w:val="ConsPlusNormal"/>
        <w:jc w:val="right"/>
      </w:pPr>
      <w:r>
        <w:t>от 21 ноября 2012 г. N 501-П</w:t>
      </w:r>
    </w:p>
    <w:p w:rsidR="00006180" w:rsidRDefault="00006180">
      <w:pPr>
        <w:pStyle w:val="ConsPlusNormal"/>
        <w:jc w:val="both"/>
      </w:pPr>
    </w:p>
    <w:p w:rsidR="00006180" w:rsidRDefault="00006180">
      <w:pPr>
        <w:pStyle w:val="ConsPlusTitle"/>
        <w:jc w:val="center"/>
      </w:pPr>
      <w:bookmarkStart w:id="0" w:name="P39"/>
      <w:bookmarkEnd w:id="0"/>
      <w:r>
        <w:t>СОСТАВ</w:t>
      </w:r>
    </w:p>
    <w:p w:rsidR="00006180" w:rsidRDefault="00006180">
      <w:pPr>
        <w:pStyle w:val="ConsPlusTitle"/>
        <w:jc w:val="center"/>
      </w:pPr>
      <w:r>
        <w:t>КОМИССИИ ПО АТТЕСТАЦИИ АВАРИЙНО-СПАСАТЕЛЬНЫХ СЛУЖБ,</w:t>
      </w:r>
    </w:p>
    <w:p w:rsidR="00006180" w:rsidRDefault="00006180">
      <w:pPr>
        <w:pStyle w:val="ConsPlusTitle"/>
        <w:jc w:val="center"/>
      </w:pPr>
      <w:r>
        <w:t>АВАРИЙНО-СПАСАТЕЛЬНЫХ ФОРМИРОВАНИЙ, СПАСАТЕЛЕЙ</w:t>
      </w:r>
    </w:p>
    <w:p w:rsidR="00006180" w:rsidRDefault="00006180">
      <w:pPr>
        <w:pStyle w:val="ConsPlusTitle"/>
        <w:jc w:val="center"/>
      </w:pPr>
      <w:r>
        <w:t>И ГРАЖДАН, ПРИОБРЕТАЮЩИХ СТАТУС СПАСАТЕЛЯ</w:t>
      </w:r>
    </w:p>
    <w:p w:rsidR="00006180" w:rsidRDefault="00006180">
      <w:pPr>
        <w:pStyle w:val="ConsPlusTitle"/>
        <w:jc w:val="center"/>
      </w:pPr>
      <w:r>
        <w:t>НА ТЕРРИТОРИИ АСТРАХАНСКОЙ ОБЛАСТИ</w:t>
      </w:r>
    </w:p>
    <w:p w:rsidR="00006180" w:rsidRDefault="000061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61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180" w:rsidRDefault="000061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180" w:rsidRDefault="000061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180" w:rsidRDefault="000061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180" w:rsidRDefault="000061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006180" w:rsidRDefault="00006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02.10.2020 </w:t>
            </w:r>
            <w:hyperlink r:id="rId24">
              <w:r>
                <w:rPr>
                  <w:color w:val="0000FF"/>
                </w:rPr>
                <w:t>N 451-П</w:t>
              </w:r>
            </w:hyperlink>
            <w:r>
              <w:rPr>
                <w:color w:val="392C69"/>
              </w:rPr>
              <w:t xml:space="preserve">, от 09.12.2021 </w:t>
            </w:r>
            <w:hyperlink r:id="rId25">
              <w:r>
                <w:rPr>
                  <w:color w:val="0000FF"/>
                </w:rPr>
                <w:t>N 576-П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180" w:rsidRDefault="00006180">
            <w:pPr>
              <w:pStyle w:val="ConsPlusNormal"/>
            </w:pPr>
          </w:p>
        </w:tc>
      </w:tr>
    </w:tbl>
    <w:p w:rsidR="00006180" w:rsidRDefault="0000618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Афанасьев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министр промышленности и природных ресурсов Астраханской области, председатель комиссии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Буранов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первый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области, заместителем председателя комиссии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Мурзин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области, заместитель председателя комиссии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Джумашева К.С.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 xml:space="preserve">инженер </w:t>
            </w:r>
            <w:proofErr w:type="gramStart"/>
            <w:r>
              <w:t>отделения координации деятельности аварийно-спасательных формирований управления организации пожаротушения</w:t>
            </w:r>
            <w:proofErr w:type="gramEnd"/>
            <w:r>
              <w:t xml:space="preserve"> и проведения аварийно-спасательных работ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области, секретарь комиссии (по согласованию)</w:t>
            </w:r>
          </w:p>
        </w:tc>
      </w:tr>
      <w:tr w:rsidR="000061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Члены комиссии: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Акимова Е.М.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заведующая сектором мобилизационной подготовки, медицинской службы гражданской обороны и чрезвычайных ситуаций министерства здравоохранения Астраханской области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Григорьев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первый заместитель начальника государственного казенного учреждения Астраханской области "Областная спасательно-пожарная служба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Данилин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 xml:space="preserve">начальник отделения организации надзорных мероприятий </w:t>
            </w:r>
            <w:r>
              <w:lastRenderedPageBreak/>
              <w:t>в области гражданской обороны, защиты населения и территорий от чрезвычайных ситуаций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lastRenderedPageBreak/>
              <w:t>Завьялов В.Г.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начальник морского спасательно-координационного центра федерального государственного бюджетного учреждения "Администрация морских портов Каспийского моря"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Одолевский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заместитель руководителя Управления Роспотребнадзора по Астраханской области - заместитель главного государственного санитарного врача по Астраханской области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Парпиев Б.А.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заместитель начальника Главного управления (по Государственной противопожарной службе) - начальник управления организации пожаротушения и проведения аварийно-спасательных работ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Попов Н.С.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заместитель руководителя Нижне-Волжского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Репина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начальник юридического отдела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Сахно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начальник федерального автономного учреждения дополнительного профессионального образования "Астраханский учебный центр федеральной противопожарной службы"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Силякова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 xml:space="preserve">психолог отдела медико-психологического обеспечения </w:t>
            </w:r>
            <w:proofErr w:type="gramStart"/>
            <w:r>
              <w:t>управления материально-технического обеспечения Главного управления Министерства Российской Федерации</w:t>
            </w:r>
            <w:proofErr w:type="gramEnd"/>
            <w:r>
              <w:t xml:space="preserve"> по делам гражданской обороны, чрезвычайным ситуациям и ликвидации последствий стихийных бедствий по Астраханской области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Соболев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 xml:space="preserve">заместитель начальника управления - начальник отдела организации службы пожарно-спасательных подразделений управления организации пожаротушения и проведения аварийно-спасательных работ Главного управления Министерства Российской Федерации по делам гражданской обороны, чрезвычайным ситуациям и </w:t>
            </w:r>
            <w:r>
              <w:lastRenderedPageBreak/>
              <w:t>ликвидации последствий стихийных бедствий по Астраханской области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lastRenderedPageBreak/>
              <w:t>Тарасов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начальник Астраханской региональной поисково-спасательной базы федерального казенного учреждения "Южный авиационный поисково-спасательный центр"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Татаринцев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начальник управления гражданской обороны и защиты населения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Федотов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отделения координации деятельности аварийно-спасательных формирований управления организации пожаротушения</w:t>
            </w:r>
            <w:proofErr w:type="gramEnd"/>
            <w:r>
              <w:t xml:space="preserve"> и проведения аварийно-спасательных работ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(по согласованию)</w:t>
            </w:r>
          </w:p>
        </w:tc>
      </w:tr>
      <w:tr w:rsidR="000061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</w:pPr>
            <w:r>
              <w:t>Черников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06180" w:rsidRDefault="00006180">
            <w:pPr>
              <w:pStyle w:val="ConsPlusNormal"/>
              <w:jc w:val="both"/>
            </w:pPr>
            <w:r>
              <w:t>председатель совета Астраханского регионального отделения Общероссийской общественной организации "Добровольное пожарное общество" (по согласованию)</w:t>
            </w:r>
          </w:p>
        </w:tc>
      </w:tr>
    </w:tbl>
    <w:p w:rsidR="00006180" w:rsidRDefault="00006180">
      <w:pPr>
        <w:pStyle w:val="ConsPlusNormal"/>
        <w:jc w:val="both"/>
      </w:pPr>
    </w:p>
    <w:p w:rsidR="00006180" w:rsidRDefault="00006180">
      <w:pPr>
        <w:pStyle w:val="ConsPlusNormal"/>
        <w:jc w:val="both"/>
      </w:pPr>
    </w:p>
    <w:p w:rsidR="00006180" w:rsidRDefault="000061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2A7" w:rsidRDefault="00006180">
      <w:bookmarkStart w:id="1" w:name="_GoBack"/>
      <w:bookmarkEnd w:id="1"/>
    </w:p>
    <w:sectPr w:rsidR="00BE52A7" w:rsidSect="00FF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80"/>
    <w:rsid w:val="00006180"/>
    <w:rsid w:val="00503F53"/>
    <w:rsid w:val="00D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6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61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6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61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5821D0180FD5154FACF9663A9889EAFBB6AE1EC64ED20889DD1834A8FFAFDE4C481A5B2EEBA7B549E5EF8181C948C9FE94DE75F96D54B5F6595CgCXAL" TargetMode="External"/><Relationship Id="rId13" Type="http://schemas.openxmlformats.org/officeDocument/2006/relationships/hyperlink" Target="consultantplus://offline/ref=CE5821D0180FD5154FACF9663A9889EAFBB6AE1EC44AD70D8DDD1834A8FFAFDE4C481A5B2EEBA7B549E5EF8181C948C9FE94DE75F96D54B5F6595CgCXAL" TargetMode="External"/><Relationship Id="rId18" Type="http://schemas.openxmlformats.org/officeDocument/2006/relationships/hyperlink" Target="consultantplus://offline/ref=CE5821D0180FD5154FACF9663A9889EAFBB6AE1EC24CD20782DE453EA0A6A3DC4B47454C29A2ABB449E5EF848F964DDCEFCCD372E07357A8EA5B5ECBg2X6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E5821D0180FD5154FACF9663A9889EAFBB6AE1EC54DD10C82DD1834A8FFAFDE4C481A5B2EEBA7B549E5EF8281C948C9FE94DE75F96D54B5F6595CgCXAL" TargetMode="External"/><Relationship Id="rId7" Type="http://schemas.openxmlformats.org/officeDocument/2006/relationships/hyperlink" Target="consultantplus://offline/ref=CE5821D0180FD5154FACF9663A9889EAFBB6AE1EC54DD10C82DD1834A8FFAFDE4C481A5B2EEBA7B549E5EF8281C948C9FE94DE75F96D54B5F6595CgCXAL" TargetMode="External"/><Relationship Id="rId12" Type="http://schemas.openxmlformats.org/officeDocument/2006/relationships/hyperlink" Target="consultantplus://offline/ref=CE5821D0180FD5154FACF9663A9889EAFBB6AE1EC44CD50E8CDD1834A8FFAFDE4C481A5B2EEBA7B549E5EF8181C948C9FE94DE75F96D54B5F6595CgCXAL" TargetMode="External"/><Relationship Id="rId17" Type="http://schemas.openxmlformats.org/officeDocument/2006/relationships/hyperlink" Target="consultantplus://offline/ref=CE5821D0180FD5154FACF9663A9889EAFBB6AE1ECA4ED40983DD1834A8FFAFDE4C481A5B2EEBA7B549E5EF8181C948C9FE94DE75F96D54B5F6595CgCXAL" TargetMode="External"/><Relationship Id="rId25" Type="http://schemas.openxmlformats.org/officeDocument/2006/relationships/hyperlink" Target="consultantplus://offline/ref=CE5821D0180FD5154FACF9663A9889EAFBB6AE1EC24CD20782DE453EA0A6A3DC4B47454C29A2ABB449E5EF848C964DDCEFCCD372E07357A8EA5B5ECBg2X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5821D0180FD5154FACF9663A9889EAFBB6AE1ECB4BDA0E8BDD1834A8FFAFDE4C481A5B2EEBA7B549E5EF8181C948C9FE94DE75F96D54B5F6595CgCXAL" TargetMode="External"/><Relationship Id="rId20" Type="http://schemas.openxmlformats.org/officeDocument/2006/relationships/hyperlink" Target="consultantplus://offline/ref=CE5821D0180FD5154FACE76B2CF4D4E5F8BAF616C44FD859D6824369FFF6A5890B0743196AE6A6B74CEEBBD5CEC8148DAC87DE71F96F57A9gFX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5821D0180FD5154FACF9663A9889EAFBB6AE1EC74BD10788DD1834A8FFAFDE4C481A5B2EEBA7B549E5EF8181C948C9FE94DE75F96D54B5F6595CgCXAL" TargetMode="External"/><Relationship Id="rId11" Type="http://schemas.openxmlformats.org/officeDocument/2006/relationships/hyperlink" Target="consultantplus://offline/ref=CE5821D0180FD5154FACF9663A9889EAFBB6AE1EC548D40783DD1834A8FFAFDE4C481A5B2EEBA7B549E5EF8181C948C9FE94DE75F96D54B5F6595CgCXAL" TargetMode="External"/><Relationship Id="rId24" Type="http://schemas.openxmlformats.org/officeDocument/2006/relationships/hyperlink" Target="consultantplus://offline/ref=CE5821D0180FD5154FACF9663A9889EAFBB6AE1ECA4ED40983DD1834A8FFAFDE4C481A5B2EEBA7B549E5EF8181C948C9FE94DE75F96D54B5F6595CgCXA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E5821D0180FD5154FACF9663A9889EAFBB6AE1ECB4DDB0B8ADD1834A8FFAFDE4C481A5B2EEBA7B549E5EF8181C948C9FE94DE75F96D54B5F6595CgCXAL" TargetMode="External"/><Relationship Id="rId23" Type="http://schemas.openxmlformats.org/officeDocument/2006/relationships/hyperlink" Target="consultantplus://offline/ref=CE5821D0180FD5154FACF9663A9889EAFBB6AE1EC54DD10C82DD1834A8FFAFDE4C481A5B2EEBA7B549E5EF8381C948C9FE94DE75F96D54B5F6595CgCXAL" TargetMode="External"/><Relationship Id="rId10" Type="http://schemas.openxmlformats.org/officeDocument/2006/relationships/hyperlink" Target="consultantplus://offline/ref=CE5821D0180FD5154FACF9663A9889EAFBB6AE1EC54CD60A8FDD1834A8FFAFDE4C481A5B2EEBA7B549E5EF8181C948C9FE94DE75F96D54B5F6595CgCXAL" TargetMode="External"/><Relationship Id="rId19" Type="http://schemas.openxmlformats.org/officeDocument/2006/relationships/hyperlink" Target="consultantplus://offline/ref=CE5821D0180FD5154FACE76B2CF4D4E5F8B9F815C748D859D6824369FFF6A5890B0743196AE6A6BD4DEEBBD5CEC8148DAC87DE71F96F57A9gFX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5821D0180FD5154FACF9663A9889EAFBB6AE1EC648D2098DDD1834A8FFAFDE4C481A5B2EEBA7B549E5EF8181C948C9FE94DE75F96D54B5F6595CgCXAL" TargetMode="External"/><Relationship Id="rId14" Type="http://schemas.openxmlformats.org/officeDocument/2006/relationships/hyperlink" Target="consultantplus://offline/ref=CE5821D0180FD5154FACF9663A9889EAFBB6AE1EC444D3098ADD1834A8FFAFDE4C481A5B2EEBA7B549E5EF8181C948C9FE94DE75F96D54B5F6595CgCXAL" TargetMode="External"/><Relationship Id="rId22" Type="http://schemas.openxmlformats.org/officeDocument/2006/relationships/hyperlink" Target="consultantplus://offline/ref=CE5821D0180FD5154FACE76B2CF4D4E5F8B9F41BC14BD859D6824369FFF6A5890B0743196AE6A6B44BEEBBD5CEC8148DAC87DE71F96F57A9gFX7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Шрамков Александр Александрович</dc:creator>
  <cp:lastModifiedBy>Шрамков Александр Александрович</cp:lastModifiedBy>
  <cp:revision>1</cp:revision>
  <dcterms:created xsi:type="dcterms:W3CDTF">2023-03-07T11:23:00Z</dcterms:created>
  <dcterms:modified xsi:type="dcterms:W3CDTF">2023-03-07T11:23:00Z</dcterms:modified>
</cp:coreProperties>
</file>